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830A8" w14:textId="77777777" w:rsidR="00E9587B" w:rsidRDefault="00E9587B" w:rsidP="00E9587B">
      <w:pPr>
        <w:shd w:val="clear" w:color="auto" w:fill="FFFFFF"/>
        <w:rPr>
          <w:rFonts w:ascii="Arial" w:eastAsia="Times New Roman" w:hAnsi="Arial" w:cs="Arial"/>
          <w:color w:val="333333"/>
          <w:sz w:val="18"/>
          <w:szCs w:val="18"/>
        </w:rPr>
      </w:pPr>
      <w:r w:rsidRPr="00E9587B">
        <w:rPr>
          <w:rFonts w:ascii="Arial" w:eastAsia="Times New Roman" w:hAnsi="Arial" w:cs="Arial"/>
          <w:color w:val="333333"/>
          <w:sz w:val="18"/>
          <w:szCs w:val="18"/>
        </w:rPr>
        <w:t>Giselle Wyers is the Donald E. Petersen Endowed Associate Professor of Choral Music at the University of Washington, where she conducts the award-winning University Chorale and teaches graduate and undergraduate courses in choral conducting and music education. </w:t>
      </w:r>
    </w:p>
    <w:p w14:paraId="26EF6E41" w14:textId="77777777" w:rsidR="00E9587B" w:rsidRPr="00E9587B" w:rsidRDefault="00E9587B" w:rsidP="00E9587B">
      <w:pPr>
        <w:shd w:val="clear" w:color="auto" w:fill="FFFFFF"/>
        <w:rPr>
          <w:rFonts w:ascii="Helvetica" w:eastAsia="Times New Roman" w:hAnsi="Helvetica" w:cs="Times New Roman"/>
          <w:color w:val="000000"/>
          <w:sz w:val="18"/>
          <w:szCs w:val="18"/>
        </w:rPr>
      </w:pPr>
    </w:p>
    <w:p w14:paraId="4A65898E" w14:textId="77777777" w:rsidR="00E9587B" w:rsidRDefault="00E9587B" w:rsidP="00E9587B">
      <w:pPr>
        <w:shd w:val="clear" w:color="auto" w:fill="FFFFFF"/>
        <w:rPr>
          <w:rFonts w:ascii="Arial" w:eastAsia="Times New Roman" w:hAnsi="Arial" w:cs="Arial"/>
          <w:color w:val="333333"/>
          <w:sz w:val="18"/>
          <w:szCs w:val="18"/>
        </w:rPr>
      </w:pPr>
      <w:r w:rsidRPr="00E9587B">
        <w:rPr>
          <w:rFonts w:ascii="Arial" w:eastAsia="Times New Roman" w:hAnsi="Arial" w:cs="Arial"/>
          <w:color w:val="333333"/>
          <w:sz w:val="18"/>
          <w:szCs w:val="18"/>
        </w:rPr>
        <w:t>As a guest conductor, Wyers has led high school honor choirs and all-state choruses in New York (Alice Tully Hall, Lincoln Center), Georgia, Connecticut, Nebraska, Texas, Washington, Alaska, Idaho, and Vancouver, Canada. She has conducted semi-professional ensembles across the United States and in Germany, the Netherlands, Estonia, and Sweden.  </w:t>
      </w:r>
    </w:p>
    <w:p w14:paraId="345AF38A" w14:textId="77777777" w:rsidR="00E9587B" w:rsidRPr="00E9587B" w:rsidRDefault="00E9587B" w:rsidP="00E9587B">
      <w:pPr>
        <w:shd w:val="clear" w:color="auto" w:fill="FFFFFF"/>
        <w:rPr>
          <w:rFonts w:ascii="Helvetica" w:eastAsia="Times New Roman" w:hAnsi="Helvetica" w:cs="Times New Roman"/>
          <w:color w:val="000000"/>
          <w:sz w:val="18"/>
          <w:szCs w:val="18"/>
        </w:rPr>
      </w:pPr>
    </w:p>
    <w:p w14:paraId="203DBEA4" w14:textId="55745569" w:rsidR="00E9587B" w:rsidRDefault="00E9587B" w:rsidP="00E9587B">
      <w:pPr>
        <w:shd w:val="clear" w:color="auto" w:fill="FFFFFF"/>
        <w:rPr>
          <w:rFonts w:ascii="Arial" w:eastAsia="Times New Roman" w:hAnsi="Arial" w:cs="Arial"/>
          <w:color w:val="333333"/>
          <w:sz w:val="18"/>
          <w:szCs w:val="18"/>
        </w:rPr>
      </w:pPr>
      <w:r w:rsidRPr="00E9587B">
        <w:rPr>
          <w:rFonts w:ascii="Arial" w:eastAsia="Times New Roman" w:hAnsi="Arial" w:cs="Arial"/>
          <w:color w:val="333333"/>
          <w:sz w:val="18"/>
          <w:szCs w:val="18"/>
        </w:rPr>
        <w:t>Wyers is a leading national figure in the application of Laban movement theory for conductors. Recently she has served as guest lecturer in conducting at</w:t>
      </w:r>
      <w:r w:rsidR="00B16B1F">
        <w:rPr>
          <w:rFonts w:ascii="Arial" w:eastAsia="Times New Roman" w:hAnsi="Arial" w:cs="Arial"/>
          <w:color w:val="333333"/>
          <w:sz w:val="18"/>
          <w:szCs w:val="18"/>
        </w:rPr>
        <w:t xml:space="preserve"> Sweden’s Örebro Universitet,</w:t>
      </w:r>
      <w:bookmarkStart w:id="0" w:name="_GoBack"/>
      <w:bookmarkEnd w:id="0"/>
      <w:r w:rsidRPr="00E9587B">
        <w:rPr>
          <w:rFonts w:ascii="Arial" w:eastAsia="Times New Roman" w:hAnsi="Arial" w:cs="Arial"/>
          <w:color w:val="333333"/>
          <w:sz w:val="18"/>
          <w:szCs w:val="18"/>
        </w:rPr>
        <w:t xml:space="preserve"> Eastman School of Music, Ithaca College, Westminster Choir College, University of Iowa, Hobart and William Smith Colleges and Portland State University.</w:t>
      </w:r>
    </w:p>
    <w:p w14:paraId="7BC75452" w14:textId="77777777" w:rsidR="00E9587B" w:rsidRPr="00E9587B" w:rsidRDefault="00E9587B" w:rsidP="00E9587B">
      <w:pPr>
        <w:shd w:val="clear" w:color="auto" w:fill="FFFFFF"/>
        <w:rPr>
          <w:rFonts w:ascii="Helvetica" w:eastAsia="Times New Roman" w:hAnsi="Helvetica" w:cs="Times New Roman"/>
          <w:color w:val="000000"/>
          <w:sz w:val="18"/>
          <w:szCs w:val="18"/>
        </w:rPr>
      </w:pPr>
    </w:p>
    <w:p w14:paraId="28FAB737" w14:textId="77777777" w:rsidR="00E9587B" w:rsidRDefault="00E9587B" w:rsidP="00E9587B">
      <w:pPr>
        <w:shd w:val="clear" w:color="auto" w:fill="FFFFFF"/>
        <w:rPr>
          <w:rFonts w:ascii="Arial" w:eastAsia="Times New Roman" w:hAnsi="Arial" w:cs="Arial"/>
          <w:color w:val="333333"/>
          <w:sz w:val="18"/>
          <w:szCs w:val="18"/>
        </w:rPr>
      </w:pPr>
      <w:r w:rsidRPr="00E9587B">
        <w:rPr>
          <w:rFonts w:ascii="Arial" w:eastAsia="Times New Roman" w:hAnsi="Arial" w:cs="Arial"/>
          <w:color w:val="333333"/>
          <w:sz w:val="18"/>
          <w:szCs w:val="18"/>
        </w:rPr>
        <w:t>Wyers’ choral works are published by Santa Barbara Music Publishing Company as part of the "Giselle Wyers Choral Series," and have been performed across the United States, Canada, Australia, Cuba, and numerous European cities. Wyers is currently composing numerous new works, including a 30-minute choral cycle commissioned by the Vashon Island Chorale.</w:t>
      </w:r>
    </w:p>
    <w:p w14:paraId="35538256" w14:textId="77777777" w:rsidR="00E9587B" w:rsidRPr="00E9587B" w:rsidRDefault="00E9587B" w:rsidP="00E9587B">
      <w:pPr>
        <w:shd w:val="clear" w:color="auto" w:fill="FFFFFF"/>
        <w:rPr>
          <w:rFonts w:ascii="Helvetica" w:eastAsia="Times New Roman" w:hAnsi="Helvetica" w:cs="Times New Roman"/>
          <w:color w:val="000000"/>
          <w:sz w:val="18"/>
          <w:szCs w:val="18"/>
        </w:rPr>
      </w:pPr>
    </w:p>
    <w:p w14:paraId="5FBBF069" w14:textId="77777777" w:rsidR="00E9587B" w:rsidRPr="00E9587B" w:rsidRDefault="00E9587B" w:rsidP="00E9587B">
      <w:pPr>
        <w:shd w:val="clear" w:color="auto" w:fill="FFFFFF"/>
        <w:rPr>
          <w:rFonts w:ascii="Helvetica" w:eastAsia="Times New Roman" w:hAnsi="Helvetica" w:cs="Times New Roman"/>
          <w:color w:val="000000"/>
          <w:sz w:val="18"/>
          <w:szCs w:val="18"/>
        </w:rPr>
      </w:pPr>
      <w:r w:rsidRPr="00E9587B">
        <w:rPr>
          <w:rFonts w:ascii="Arial" w:eastAsia="Times New Roman" w:hAnsi="Arial" w:cs="Arial"/>
          <w:color w:val="333333"/>
          <w:sz w:val="18"/>
          <w:szCs w:val="18"/>
        </w:rPr>
        <w:t>Wyers' dedication to exposing audiences to the music of contemporary American composers has led to publications in various national journals. She is especially interested in exploring how modern composers use music as a form of peace-making and social justice.  Her professional vocal ensemble Solaris specializes in the performance of contemporary American choral literature, and they have released a full album on Albany Records.</w:t>
      </w:r>
    </w:p>
    <w:p w14:paraId="4802DDD0" w14:textId="77777777" w:rsidR="00E174B4" w:rsidRDefault="00B16B1F"/>
    <w:sectPr w:rsidR="00E174B4" w:rsidSect="00BD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B"/>
    <w:rsid w:val="003712E0"/>
    <w:rsid w:val="008862E8"/>
    <w:rsid w:val="00B16B1F"/>
    <w:rsid w:val="00BD3DB5"/>
    <w:rsid w:val="00CF303D"/>
    <w:rsid w:val="00E95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A6C6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2828">
      <w:bodyDiv w:val="1"/>
      <w:marLeft w:val="0"/>
      <w:marRight w:val="0"/>
      <w:marTop w:val="0"/>
      <w:marBottom w:val="0"/>
      <w:divBdr>
        <w:top w:val="none" w:sz="0" w:space="0" w:color="auto"/>
        <w:left w:val="none" w:sz="0" w:space="0" w:color="auto"/>
        <w:bottom w:val="none" w:sz="0" w:space="0" w:color="auto"/>
        <w:right w:val="none" w:sz="0" w:space="0" w:color="auto"/>
      </w:divBdr>
      <w:divsChild>
        <w:div w:id="278269472">
          <w:marLeft w:val="0"/>
          <w:marRight w:val="0"/>
          <w:marTop w:val="360"/>
          <w:marBottom w:val="360"/>
          <w:divBdr>
            <w:top w:val="none" w:sz="0" w:space="0" w:color="auto"/>
            <w:left w:val="none" w:sz="0" w:space="0" w:color="auto"/>
            <w:bottom w:val="none" w:sz="0" w:space="0" w:color="auto"/>
            <w:right w:val="none" w:sz="0" w:space="0" w:color="auto"/>
          </w:divBdr>
        </w:div>
        <w:div w:id="13848376">
          <w:marLeft w:val="0"/>
          <w:marRight w:val="0"/>
          <w:marTop w:val="360"/>
          <w:marBottom w:val="360"/>
          <w:divBdr>
            <w:top w:val="none" w:sz="0" w:space="0" w:color="auto"/>
            <w:left w:val="none" w:sz="0" w:space="0" w:color="auto"/>
            <w:bottom w:val="none" w:sz="0" w:space="0" w:color="auto"/>
            <w:right w:val="none" w:sz="0" w:space="0" w:color="auto"/>
          </w:divBdr>
        </w:div>
        <w:div w:id="692876916">
          <w:marLeft w:val="0"/>
          <w:marRight w:val="0"/>
          <w:marTop w:val="360"/>
          <w:marBottom w:val="360"/>
          <w:divBdr>
            <w:top w:val="none" w:sz="0" w:space="0" w:color="auto"/>
            <w:left w:val="none" w:sz="0" w:space="0" w:color="auto"/>
            <w:bottom w:val="none" w:sz="0" w:space="0" w:color="auto"/>
            <w:right w:val="none" w:sz="0" w:space="0" w:color="auto"/>
          </w:divBdr>
        </w:div>
        <w:div w:id="1871071269">
          <w:marLeft w:val="0"/>
          <w:marRight w:val="0"/>
          <w:marTop w:val="360"/>
          <w:marBottom w:val="360"/>
          <w:divBdr>
            <w:top w:val="none" w:sz="0" w:space="0" w:color="auto"/>
            <w:left w:val="none" w:sz="0" w:space="0" w:color="auto"/>
            <w:bottom w:val="none" w:sz="0" w:space="0" w:color="auto"/>
            <w:right w:val="none" w:sz="0" w:space="0" w:color="auto"/>
          </w:divBdr>
        </w:div>
        <w:div w:id="333266459">
          <w:marLeft w:val="0"/>
          <w:marRight w:val="0"/>
          <w:marTop w:val="360"/>
          <w:marBottom w:val="360"/>
          <w:divBdr>
            <w:top w:val="none" w:sz="0" w:space="0" w:color="auto"/>
            <w:left w:val="none" w:sz="0" w:space="0" w:color="auto"/>
            <w:bottom w:val="none" w:sz="0" w:space="0" w:color="auto"/>
            <w:right w:val="none" w:sz="0" w:space="0" w:color="auto"/>
          </w:divBdr>
          <w:divsChild>
            <w:div w:id="1113861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Macintosh Word</Application>
  <DocSecurity>0</DocSecurity>
  <Lines>12</Lines>
  <Paragraphs>3</Paragraphs>
  <ScaleCrop>false</ScaleCrop>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2017-06-02T19:20:00Z</dcterms:created>
  <dcterms:modified xsi:type="dcterms:W3CDTF">2017-06-02T19:21:00Z</dcterms:modified>
</cp:coreProperties>
</file>